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4D9A" w14:textId="77777777" w:rsidR="00B34CE6" w:rsidRDefault="00B34CE6" w:rsidP="00B34CE6">
      <w:pPr>
        <w:spacing w:after="0"/>
        <w:rPr>
          <w:b/>
          <w:bCs/>
        </w:rPr>
      </w:pPr>
      <w:r>
        <w:rPr>
          <w:b/>
          <w:bCs/>
        </w:rPr>
        <w:t>ELIZABETH MONCRIEF CHANEY</w:t>
      </w:r>
    </w:p>
    <w:p w14:paraId="4556E97B" w14:textId="77777777" w:rsidR="00B34CE6" w:rsidRDefault="00B34CE6" w:rsidP="00B34CE6">
      <w:pPr>
        <w:spacing w:after="0"/>
        <w:rPr>
          <w:b/>
          <w:bCs/>
        </w:rPr>
      </w:pPr>
      <w:r>
        <w:rPr>
          <w:b/>
          <w:bCs/>
        </w:rPr>
        <w:t>USA</w:t>
      </w:r>
    </w:p>
    <w:p w14:paraId="3247FA09" w14:textId="77777777" w:rsidR="00B34CE6" w:rsidRDefault="00B34CE6" w:rsidP="00B34CE6">
      <w:pPr>
        <w:spacing w:after="0"/>
        <w:rPr>
          <w:b/>
          <w:bCs/>
        </w:rPr>
      </w:pPr>
    </w:p>
    <w:p w14:paraId="0E5009C2" w14:textId="77777777" w:rsidR="00B34CE6" w:rsidRPr="0095619D" w:rsidRDefault="00B34CE6" w:rsidP="00B34CE6">
      <w:r>
        <w:rPr>
          <w:b/>
          <w:bCs/>
        </w:rPr>
        <w:t>EDUCATION</w:t>
      </w:r>
    </w:p>
    <w:p w14:paraId="2F930CD4" w14:textId="77777777" w:rsidR="00B34CE6" w:rsidRDefault="00B34CE6" w:rsidP="00B34CE6">
      <w:r>
        <w:t xml:space="preserve">Elizabeth Chaney is a retired tax professional and avid educator. She has over 37 years of experience in tax administration and related web development projects. Twenty-five of those years were with the Michigan Department of Treasury. During her professional career in the tax arena, she led several offices and brought national awards to the Michigan Department of the Treasury. After her retirement in 2013 from state government, she was appointed by the federal Treasurer as a Taxpayer Advocacy Panel (TAP) member serving from 2014-2016. In this capacity she led a team of volunteers to recommend proposals to improve policies and procedures at the Internal Revenue Service. For her accomplishments in 2016 she received the President’s silver award for volunteerism from President Barack Obama. </w:t>
      </w:r>
    </w:p>
    <w:p w14:paraId="375FE115" w14:textId="0E1AB005" w:rsidR="00B34CE6" w:rsidRDefault="00B34CE6" w:rsidP="00B34CE6">
      <w:r>
        <w:t xml:space="preserve">Ms. Chaney is currently a member of Black Girls Code, Inc. (BGC) as a curriculum developer with the Detroit chapter to introduce females ages 7-17 to technology careers. As a member of the Michigan Association of Female Entrepreneurs (MAFE) she has spoken on technology advances that can improve our communities at the 2019 Women’s Leadership and Empowerment Conference in Bangkok, Thailand. In 2020, she served as a panelist with Women in Security at the International Women Economic Forum held in Cairo, Egypt. Elizabeth also sits on the Technology Advisory Board of Businessita Women Empowerment organization in Cairo, Egypt. She holds an MBA in Technology Management from University of Phoenix; has a BBA degree in Accounting from Davenport University; and master’s certificate in Project Management from George Washington University in DC. She has received many accolades as a member of the National Association of Negro Business and Professional Women’s Club, Inc. (NANBPWC) speaking on nonprofit issues and providing training workshops. She is skilled at the development of customized training workshops and seminars to improve the use of mobile and voice-activated devices by caregivers and seniors. Ms. Chaney is current owner of Custom Tech Training by Auntie Gadget, </w:t>
      </w:r>
      <w:r w:rsidR="001604C6">
        <w:t>LLC</w:t>
      </w:r>
      <w:r>
        <w:t xml:space="preserve"> in Dearborn, Michigan, USA.</w:t>
      </w:r>
    </w:p>
    <w:p w14:paraId="71560861" w14:textId="1EDC8A4A" w:rsidR="0056171B" w:rsidRDefault="0056171B" w:rsidP="00B34CE6">
      <w:pPr>
        <w:spacing w:after="100" w:afterAutospacing="1"/>
        <w:rPr>
          <w:b/>
          <w:bCs/>
        </w:rPr>
      </w:pPr>
    </w:p>
    <w:p w14:paraId="08B9CA0C" w14:textId="77777777" w:rsidR="005332E4" w:rsidRDefault="005332E4" w:rsidP="005332E4">
      <w:pPr>
        <w:spacing w:after="0"/>
        <w:rPr>
          <w:b/>
          <w:bCs/>
        </w:rPr>
      </w:pPr>
      <w:r>
        <w:rPr>
          <w:b/>
          <w:bCs/>
        </w:rPr>
        <w:t>JAMILA MAYANJA</w:t>
      </w:r>
    </w:p>
    <w:p w14:paraId="51C52F79" w14:textId="77777777" w:rsidR="005332E4" w:rsidRDefault="005332E4" w:rsidP="005332E4">
      <w:pPr>
        <w:spacing w:after="0"/>
        <w:rPr>
          <w:b/>
          <w:bCs/>
        </w:rPr>
      </w:pPr>
      <w:r>
        <w:rPr>
          <w:b/>
          <w:bCs/>
        </w:rPr>
        <w:t>UGUNDA</w:t>
      </w:r>
    </w:p>
    <w:p w14:paraId="14BB0B94" w14:textId="77777777" w:rsidR="005332E4" w:rsidRDefault="005332E4" w:rsidP="005332E4">
      <w:pPr>
        <w:spacing w:after="0"/>
        <w:rPr>
          <w:b/>
          <w:bCs/>
        </w:rPr>
      </w:pPr>
    </w:p>
    <w:p w14:paraId="66B7DF57" w14:textId="77777777" w:rsidR="005332E4" w:rsidRPr="00F26A50" w:rsidRDefault="005332E4" w:rsidP="005332E4">
      <w:pPr>
        <w:rPr>
          <w:b/>
          <w:bCs/>
        </w:rPr>
      </w:pPr>
      <w:r>
        <w:rPr>
          <w:b/>
          <w:bCs/>
        </w:rPr>
        <w:t>EDUCATION</w:t>
      </w:r>
    </w:p>
    <w:p w14:paraId="36FFFDC0" w14:textId="3E620B3C" w:rsidR="005332E4" w:rsidRDefault="005332E4" w:rsidP="005332E4">
      <w:r>
        <w:t>Jamila Mayanja is social entrepreneur and educator that studied Business Administration majoring in Marketing; she quit her high</w:t>
      </w:r>
      <w:r w:rsidR="008662D3">
        <w:t>-</w:t>
      </w:r>
      <w:r>
        <w:t>paying job in 2013 to start her social enterprise called Smart Girls Uganda. Through Smart Girls Uganda she started Girls with Tools.  The Girls with Tools program hosts hands – on courses for approximately 100 to 200 young women and trains them in the vocational areas of machine welding, automotive mechanics, electricity installation, carpentry, construction, and house painting. Others are trained in textile arts such as tailoring and basket weaving. They receive additional workshop trainings that teach entrepreneurship, life skills, gender issues and financial literacy. They partner with local workshops and garages to link the girls with work opportunities, and they are also encouraged to save to start their own businesses in these sectors. The courses are paid for by the girls that can afford them while the girls that cannot afford the fees, apply for a scholarship/bursary. They have been able to currently launch over 300 young women in these skillsets and already 10 workshops are up and running started by the ladies that have already been trained in these areas by Smart Girls Uganda.</w:t>
      </w:r>
    </w:p>
    <w:p w14:paraId="15B66CDE" w14:textId="6DF0C59A" w:rsidR="005332E4" w:rsidRDefault="005332E4" w:rsidP="009C3D36">
      <w:pPr>
        <w:spacing w:after="0"/>
      </w:pPr>
      <w:r>
        <w:t>Jamila also founded The Smart Bags for Girls innovation project, which provides comprehensive menstrual hygiene kits/back packers with educational programming designed with and for girls in Uganda. It was chosen as one of the top ideas on Ope</w:t>
      </w:r>
      <w:r w:rsidR="008662D3">
        <w:t>nIDEO</w:t>
      </w:r>
      <w:r>
        <w:t xml:space="preserve"> UNFPA youth sexual and reproductive health challenge and chosen to be part of the 2nd Cohort of the DUKE – UNICEF Accelerator. Because of her work, she attended the 2015 Mandela Washington Fellowship for young African leaders’ initiative where President Obama recognized her for curbing youth unemployment.</w:t>
      </w:r>
    </w:p>
    <w:p w14:paraId="001655D9" w14:textId="48D99EC7" w:rsidR="009C3D36" w:rsidRDefault="009C3D36" w:rsidP="009C3D36">
      <w:pPr>
        <w:spacing w:after="0"/>
      </w:pPr>
    </w:p>
    <w:p w14:paraId="5FAD1F9E" w14:textId="77777777" w:rsidR="008662D3" w:rsidRDefault="008662D3" w:rsidP="009C3D36">
      <w:pPr>
        <w:spacing w:after="0"/>
      </w:pPr>
    </w:p>
    <w:p w14:paraId="4D8F5AE4" w14:textId="77777777" w:rsidR="009C3D36" w:rsidRDefault="009C3D36" w:rsidP="009C3D36">
      <w:pPr>
        <w:spacing w:after="0"/>
        <w:rPr>
          <w:b/>
          <w:bCs/>
        </w:rPr>
      </w:pPr>
      <w:r>
        <w:rPr>
          <w:b/>
          <w:bCs/>
        </w:rPr>
        <w:t>LETITIA DE WIT</w:t>
      </w:r>
    </w:p>
    <w:p w14:paraId="0F9ECAE7" w14:textId="77777777" w:rsidR="009C3D36" w:rsidRDefault="009C3D36" w:rsidP="009C3D36">
      <w:pPr>
        <w:rPr>
          <w:b/>
          <w:bCs/>
        </w:rPr>
      </w:pPr>
      <w:r>
        <w:rPr>
          <w:b/>
          <w:bCs/>
        </w:rPr>
        <w:t>SOUTH AFRICA</w:t>
      </w:r>
    </w:p>
    <w:p w14:paraId="59DAACE0" w14:textId="77777777" w:rsidR="009C3D36" w:rsidRPr="00510FE0" w:rsidRDefault="009C3D36" w:rsidP="009C3D36">
      <w:pPr>
        <w:rPr>
          <w:b/>
          <w:bCs/>
        </w:rPr>
      </w:pPr>
      <w:r>
        <w:rPr>
          <w:b/>
          <w:bCs/>
        </w:rPr>
        <w:t>EDUCATION</w:t>
      </w:r>
    </w:p>
    <w:p w14:paraId="3526E69E" w14:textId="77777777" w:rsidR="009C3D36" w:rsidRDefault="009C3D36" w:rsidP="009C3D36">
      <w:r>
        <w:t>Letitia de Wet has been the Chief Executive Officer &amp; Country Director, Enactus South Africa NPC since 2006. Enactus South Africa is a country operation of Enactus, the world’s largest experiential learning platform dedicated to creating a better, more sustainable world while developing the next generation of entrepreneurial leaders and social innovators. Enactus teams use the 17 United Nations Sustainable Development Goals as framework for innovation, including Goal 5 of achieving gender equality and empowering all women and girls. The status of women in South Africa is low, based on data from UN Women and the South African government. Across any indicator, particularly social mobility and workforce equality, women are lagging significantly. In South Africa, women account for approximately 43% of total people employed and only 33% of managerial positions. Despite the workforce statistics, Letitia makes women a strong part of Enactus entrepreneurship and workforce training initiatives. Of 1,868 students, more than 55% are women. Many are culturally and socioeconomically disadvantaged; 61% are the first in their family to attend college. Enactus South Africa, as part of a collaboration with Standard Chartered bank, focuses on providing employability training to disadvantaged youth as defined by the International Labor Organization. That project served 20% more women than men in its first year. Through Letitia’s leadership, Enactus programs allow women to be leaders and doers.</w:t>
      </w:r>
    </w:p>
    <w:p w14:paraId="3069FBB0" w14:textId="497DB69B" w:rsidR="009C3D36" w:rsidRDefault="009C3D36" w:rsidP="009C3D36">
      <w:pPr>
        <w:spacing w:after="0"/>
      </w:pPr>
      <w:r>
        <w:t>She is currently serving as member of the Steering Committee for Entrepreneurship Development in Higher Education. Under her leadership, Enactus South Africa was globally acknowledged since 2007 as global top performing country operation, and for two consecutive years (2011 and 2012) were acknowledged as the only country to achieve a full country index score. She was also the first to be recognized for exceptional leadership as inaugural recipient of the global “Jack Shewmaker Leadership Award” in 2011. Letitia was awarded in 2019 by the National Department of Higher Education’s Entrepreneurship Development Higher Education (EDHE) for her significant contribution in advancing the National agenda for Entrepreneurship Development in Higher Education and the role she played in advancing entrepreneurship in universities in South Africa.</w:t>
      </w:r>
    </w:p>
    <w:p w14:paraId="76D34780" w14:textId="226AE89F" w:rsidR="009C3D36" w:rsidRDefault="009C3D36" w:rsidP="009C3D36">
      <w:pPr>
        <w:spacing w:after="0"/>
      </w:pPr>
    </w:p>
    <w:p w14:paraId="7A6ADD9F" w14:textId="77777777" w:rsidR="009C3D36" w:rsidRDefault="009C3D36" w:rsidP="009C3D36">
      <w:pPr>
        <w:spacing w:after="0"/>
      </w:pPr>
    </w:p>
    <w:p w14:paraId="217778A6" w14:textId="7F5C4FAB" w:rsidR="009C3D36" w:rsidRDefault="009C3D36" w:rsidP="009C3D36"/>
    <w:p w14:paraId="13694B62" w14:textId="77777777" w:rsidR="009C3D36" w:rsidRDefault="009C3D36" w:rsidP="009C3D36"/>
    <w:p w14:paraId="2850F232" w14:textId="77777777" w:rsidR="009C3D36" w:rsidRDefault="009C3D36" w:rsidP="009C3D36">
      <w:pPr>
        <w:spacing w:after="0"/>
      </w:pPr>
    </w:p>
    <w:p w14:paraId="0DB1F042" w14:textId="77777777" w:rsidR="00B34CE6" w:rsidRPr="00B34CE6" w:rsidRDefault="00B34CE6" w:rsidP="00B34CE6">
      <w:pPr>
        <w:spacing w:after="100" w:afterAutospacing="1"/>
        <w:rPr>
          <w:b/>
          <w:bCs/>
        </w:rPr>
      </w:pPr>
    </w:p>
    <w:sectPr w:rsidR="00B34CE6" w:rsidRPr="00B3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E6"/>
    <w:rsid w:val="001604C6"/>
    <w:rsid w:val="005332E4"/>
    <w:rsid w:val="0056171B"/>
    <w:rsid w:val="00657628"/>
    <w:rsid w:val="008662D3"/>
    <w:rsid w:val="009C3D36"/>
    <w:rsid w:val="00B3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EDE0"/>
  <w15:chartTrackingRefBased/>
  <w15:docId w15:val="{9EE49EDD-89F0-49A4-8690-EC433ED3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Caudill</dc:creator>
  <cp:keywords/>
  <dc:description/>
  <cp:lastModifiedBy>Microsoft Office User</cp:lastModifiedBy>
  <cp:revision>4</cp:revision>
  <dcterms:created xsi:type="dcterms:W3CDTF">2022-10-08T05:55:00Z</dcterms:created>
  <dcterms:modified xsi:type="dcterms:W3CDTF">2022-10-08T06:11:00Z</dcterms:modified>
</cp:coreProperties>
</file>