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48D5" w14:textId="5E9BCD19" w:rsidR="00580028" w:rsidRDefault="00580028" w:rsidP="005F7AE7">
      <w:pPr>
        <w:spacing w:after="0"/>
        <w:rPr>
          <w:b/>
          <w:bCs/>
        </w:rPr>
      </w:pPr>
      <w:r>
        <w:rPr>
          <w:b/>
          <w:bCs/>
        </w:rPr>
        <w:t>2022 WODA PUBLIC SERVICE/GOVERNMENT</w:t>
      </w:r>
    </w:p>
    <w:p w14:paraId="42FFED89" w14:textId="77777777" w:rsidR="00580028" w:rsidRDefault="00580028" w:rsidP="005F7AE7">
      <w:pPr>
        <w:spacing w:after="0"/>
        <w:rPr>
          <w:b/>
          <w:bCs/>
        </w:rPr>
      </w:pPr>
    </w:p>
    <w:p w14:paraId="1FB789D7" w14:textId="6E880CF3" w:rsidR="0056171B" w:rsidRDefault="005F7AE7" w:rsidP="005F7AE7">
      <w:pPr>
        <w:spacing w:after="0"/>
        <w:rPr>
          <w:b/>
          <w:bCs/>
        </w:rPr>
      </w:pPr>
      <w:r>
        <w:rPr>
          <w:b/>
          <w:bCs/>
        </w:rPr>
        <w:t>OKSANA NECH</w:t>
      </w:r>
      <w:r w:rsidR="006E4C21">
        <w:rPr>
          <w:b/>
          <w:bCs/>
        </w:rPr>
        <w:t>Y</w:t>
      </w:r>
      <w:r>
        <w:rPr>
          <w:b/>
          <w:bCs/>
        </w:rPr>
        <w:t>PORENKO</w:t>
      </w:r>
    </w:p>
    <w:p w14:paraId="4ABF0F04" w14:textId="5A10DB39" w:rsidR="005F7AE7" w:rsidRDefault="00CC2C76" w:rsidP="005F7AE7">
      <w:pPr>
        <w:spacing w:after="0"/>
        <w:rPr>
          <w:b/>
          <w:bCs/>
        </w:rPr>
      </w:pPr>
      <w:r>
        <w:rPr>
          <w:b/>
          <w:bCs/>
        </w:rPr>
        <w:t>UKRAINE</w:t>
      </w:r>
    </w:p>
    <w:p w14:paraId="38E46F2C" w14:textId="2E89AAC0" w:rsidR="005F7AE7" w:rsidRDefault="005F7AE7" w:rsidP="005F7AE7">
      <w:pPr>
        <w:spacing w:after="0"/>
        <w:rPr>
          <w:b/>
          <w:bCs/>
        </w:rPr>
      </w:pPr>
    </w:p>
    <w:p w14:paraId="72685154" w14:textId="50BF2C73" w:rsidR="005F7AE7" w:rsidRDefault="005F7AE7" w:rsidP="005F7AE7">
      <w:pPr>
        <w:spacing w:after="0"/>
        <w:rPr>
          <w:b/>
          <w:bCs/>
        </w:rPr>
      </w:pPr>
      <w:r>
        <w:rPr>
          <w:b/>
          <w:bCs/>
        </w:rPr>
        <w:t>PUBLIC SERVICE/GOVERNMENT</w:t>
      </w:r>
    </w:p>
    <w:p w14:paraId="5119282B" w14:textId="4D26E525" w:rsidR="005F7AE7" w:rsidRDefault="005F7AE7" w:rsidP="005F7AE7">
      <w:pPr>
        <w:spacing w:after="0"/>
        <w:rPr>
          <w:b/>
          <w:bCs/>
        </w:rPr>
      </w:pPr>
    </w:p>
    <w:p w14:paraId="0357E9D8" w14:textId="77777777" w:rsidR="005F7AE7" w:rsidRDefault="005F7AE7" w:rsidP="005F7AE7">
      <w:r>
        <w:t>Oksana Nechyporenko is a powerhouse. She has applied her entrepreneurial skill and track record of business success to positively influence Ukrainian youth and communities, founding one of the largest and most successful youth civil society organizations in Ukraine, aimed at positively engaging young citizens in shaping Ukraine's democracy after the 2014 crisis in Donbass.  She is the director of GoGlobal the largest educational volunteer initiative in Ukraine with 160 000 children participating in the project in 324 cities and villages. The project has international volunteers from 73 countries of the world.</w:t>
      </w:r>
    </w:p>
    <w:p w14:paraId="5EB2BBF7" w14:textId="77777777" w:rsidR="005F7AE7" w:rsidRDefault="005F7AE7" w:rsidP="005F7AE7">
      <w:r>
        <w:t xml:space="preserve">In 2019-2020 Oksana became Head of the advisory group to the Prime Minister of Ukraine and Head of the Supervisory Board of the Ukraine Invest. In 2020 - 2022 Oksana advised a number of Ministers and Parliamentarians. In 2020 Oksana became the co-founder of the Ukrainian Endowment for Democracy initiative. Oksana is also the co-founder of the “Masha Fund” - that works with the victims of home and war violence. </w:t>
      </w:r>
    </w:p>
    <w:p w14:paraId="09E1CAED" w14:textId="3632918F" w:rsidR="005F7AE7" w:rsidRDefault="005F7AE7" w:rsidP="005F7AE7">
      <w:pPr>
        <w:spacing w:after="0"/>
      </w:pPr>
      <w:r>
        <w:t>In the 72 hours after Russia's illegal and brutal invasion of Ukraine in February 2022, she immediately volunteered her services at the Ukrainian Embassy Warsaw and was deputized by her former Ministry of Foreign Affairs colleagues to establish a crisis coordination center at Embassy Warsaw. She began by establishing and managing an all-woman, all-volunteer strategic communications team of seasoned Ukrainian communications professionals, a call center fielding 1000 calls a day from displaced Ukrainians, and an Assistance Coordination Center that manages the logistics and serves as the sole official interface with the Polish authorities to manage the transit of humanitarian goods crossing the Ukrainian border. For the latter, she independently obtained donations of warehouses, office space, communications equipment, and a state-of-the-art customer relationship management (CRM) system that the Ukrainian government is now adapting for all of its international coordination. Ukrainian President Zelensky has appointed the Ukrainian Embassy Warsaw as the lead Embassy for coordination of all cross-border assistance, strategic communications, and crisis response among all the Ukrainian border countries. In the process of establishing the crisis coordination center, Ms. Nechyporenko has employed dozens of Ukrainian women, supported the provision of assistance to tens of thousands of displaced Ukrainians, and facilitated the transit of billions of dollars’ worth of life saving assistance to the people most affected by the war.</w:t>
      </w:r>
    </w:p>
    <w:p w14:paraId="4D06DBE9" w14:textId="1B2F65FE" w:rsidR="005F7AE7" w:rsidRDefault="005F7AE7" w:rsidP="005F7AE7">
      <w:pPr>
        <w:spacing w:after="0"/>
      </w:pPr>
    </w:p>
    <w:p w14:paraId="1CF33438" w14:textId="77777777" w:rsidR="005F7AE7" w:rsidRPr="005F7AE7" w:rsidRDefault="005F7AE7" w:rsidP="005F7AE7">
      <w:pPr>
        <w:spacing w:after="0"/>
        <w:rPr>
          <w:b/>
          <w:bCs/>
        </w:rPr>
      </w:pPr>
    </w:p>
    <w:p w14:paraId="68318904" w14:textId="77777777" w:rsidR="005F7AE7" w:rsidRPr="005F7AE7" w:rsidRDefault="005F7AE7" w:rsidP="005F7AE7">
      <w:pPr>
        <w:spacing w:after="0"/>
        <w:rPr>
          <w:b/>
          <w:bCs/>
        </w:rPr>
      </w:pPr>
    </w:p>
    <w:sectPr w:rsidR="005F7AE7" w:rsidRPr="005F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E7"/>
    <w:rsid w:val="001F1341"/>
    <w:rsid w:val="0056171B"/>
    <w:rsid w:val="00580028"/>
    <w:rsid w:val="005F7AE7"/>
    <w:rsid w:val="006E4C21"/>
    <w:rsid w:val="00AC03B0"/>
    <w:rsid w:val="00CC2C76"/>
    <w:rsid w:val="00E4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BDBF"/>
  <w15:chartTrackingRefBased/>
  <w15:docId w15:val="{B2974CF2-6ED2-4A0C-9762-B713D057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Caudill</dc:creator>
  <cp:keywords/>
  <dc:description/>
  <cp:lastModifiedBy>Amanda Fitzgerald</cp:lastModifiedBy>
  <cp:revision>6</cp:revision>
  <cp:lastPrinted>2022-10-09T01:56:00Z</cp:lastPrinted>
  <dcterms:created xsi:type="dcterms:W3CDTF">2022-10-08T17:22:00Z</dcterms:created>
  <dcterms:modified xsi:type="dcterms:W3CDTF">2022-10-31T00:33:00Z</dcterms:modified>
</cp:coreProperties>
</file>